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85" w:rsidRDefault="00D27685">
      <w:bookmarkStart w:id="0" w:name="_GoBack"/>
      <w:bookmarkEnd w:id="0"/>
      <w:r w:rsidRPr="00AD5D92">
        <w:rPr>
          <w:b/>
        </w:rPr>
        <w:t>Present:</w:t>
      </w:r>
      <w:r>
        <w:t xml:space="preserve"> </w:t>
      </w:r>
      <w:r w:rsidR="00AD5D92">
        <w:tab/>
        <w:t>Fiona Davidson (Chair) Councillor Ian Cameron, David Caldwell</w:t>
      </w:r>
      <w:r w:rsidR="00AD5D92">
        <w:br/>
      </w:r>
      <w:r w:rsidR="00AD5D92" w:rsidRPr="00AD5D92">
        <w:rPr>
          <w:b/>
        </w:rPr>
        <w:t>Attending:</w:t>
      </w:r>
      <w:r w:rsidR="00AD5D92">
        <w:tab/>
        <w:t>Heather Stuart, Claire Hall, Joanne Tierney, Diane White</w:t>
      </w:r>
      <w:r w:rsidR="00AD5D92">
        <w:br/>
      </w:r>
      <w:r w:rsidRPr="00AD5D92">
        <w:rPr>
          <w:b/>
        </w:rPr>
        <w:t>Apol</w:t>
      </w:r>
      <w:r w:rsidR="00AD5D92" w:rsidRPr="00AD5D92">
        <w:rPr>
          <w:b/>
        </w:rPr>
        <w:t>ogie</w:t>
      </w:r>
      <w:r w:rsidRPr="00AD5D92">
        <w:rPr>
          <w:b/>
        </w:rPr>
        <w:t>s:</w:t>
      </w:r>
      <w:r w:rsidR="00AD5D92">
        <w:tab/>
      </w:r>
      <w:r>
        <w:t xml:space="preserve"> </w:t>
      </w:r>
      <w:r w:rsidR="00AD5D92">
        <w:t>Kirsty Keay</w:t>
      </w:r>
    </w:p>
    <w:p w:rsidR="00D27685" w:rsidRDefault="00D27685"/>
    <w:p w:rsidR="00AD5D92" w:rsidRDefault="00A97E20" w:rsidP="005A56CB">
      <w:pPr>
        <w:pStyle w:val="ListParagraph"/>
        <w:numPr>
          <w:ilvl w:val="0"/>
          <w:numId w:val="1"/>
        </w:numPr>
        <w:ind w:left="284"/>
      </w:pPr>
      <w:r w:rsidRPr="00A97E20">
        <w:rPr>
          <w:b/>
        </w:rPr>
        <w:t>Welcome and Apologies</w:t>
      </w:r>
      <w:r>
        <w:br/>
      </w:r>
      <w:r>
        <w:br/>
      </w:r>
      <w:r w:rsidR="00AD5D92">
        <w:t>FD welcomed everyone to the meeting.  The apologies were noted above</w:t>
      </w:r>
      <w:r w:rsidR="00AD5D92">
        <w:br/>
      </w:r>
    </w:p>
    <w:p w:rsidR="00D27685" w:rsidRDefault="00A97E20" w:rsidP="005A56CB">
      <w:pPr>
        <w:pStyle w:val="ListParagraph"/>
        <w:numPr>
          <w:ilvl w:val="0"/>
          <w:numId w:val="1"/>
        </w:numPr>
        <w:ind w:left="284"/>
      </w:pPr>
      <w:r w:rsidRPr="00A97E20">
        <w:rPr>
          <w:b/>
        </w:rPr>
        <w:t>Declarations of Interest</w:t>
      </w:r>
      <w:r>
        <w:br/>
      </w:r>
      <w:r>
        <w:br/>
      </w:r>
      <w:r w:rsidR="00AD5D92">
        <w:t>There were n</w:t>
      </w:r>
      <w:r w:rsidR="00D27685">
        <w:t>o declarations of interest.</w:t>
      </w:r>
      <w:r w:rsidR="00AD5D92">
        <w:br/>
      </w:r>
    </w:p>
    <w:p w:rsidR="002029BC" w:rsidRDefault="00AD5D92" w:rsidP="005A56CB">
      <w:pPr>
        <w:pStyle w:val="ListParagraph"/>
        <w:numPr>
          <w:ilvl w:val="0"/>
          <w:numId w:val="1"/>
        </w:numPr>
        <w:ind w:left="284"/>
      </w:pPr>
      <w:r w:rsidRPr="00A97E20">
        <w:rPr>
          <w:b/>
        </w:rPr>
        <w:t>Minutes of the meeting of</w:t>
      </w:r>
      <w:r w:rsidR="00270131" w:rsidRPr="00A97E20">
        <w:rPr>
          <w:b/>
        </w:rPr>
        <w:t xml:space="preserve"> 14</w:t>
      </w:r>
      <w:r w:rsidR="00270131" w:rsidRPr="00A97E20">
        <w:rPr>
          <w:b/>
          <w:vertAlign w:val="superscript"/>
        </w:rPr>
        <w:t>th</w:t>
      </w:r>
      <w:r w:rsidR="00270131" w:rsidRPr="00A97E20">
        <w:rPr>
          <w:b/>
        </w:rPr>
        <w:t xml:space="preserve"> November 2018</w:t>
      </w:r>
      <w:r w:rsidR="00270131">
        <w:br/>
      </w:r>
      <w:r w:rsidR="00270131">
        <w:br/>
      </w:r>
      <w:r w:rsidR="00A97E20">
        <w:t>The minutes were accepted as an accurate record of the meeting</w:t>
      </w:r>
      <w:r w:rsidR="00D27685">
        <w:t xml:space="preserve">.  </w:t>
      </w:r>
      <w:r w:rsidR="00A97E20">
        <w:t>The possibility of strike action has not been added to the risk register as the pay award has been accepted.</w:t>
      </w:r>
      <w:r w:rsidR="00A97E20">
        <w:br/>
      </w:r>
    </w:p>
    <w:p w:rsidR="002029BC" w:rsidRDefault="002029BC" w:rsidP="005A56CB">
      <w:pPr>
        <w:pStyle w:val="ListParagraph"/>
        <w:numPr>
          <w:ilvl w:val="0"/>
          <w:numId w:val="1"/>
        </w:numPr>
        <w:ind w:left="284"/>
      </w:pPr>
      <w:r>
        <w:rPr>
          <w:b/>
        </w:rPr>
        <w:t>Matters Arising/</w:t>
      </w:r>
      <w:r w:rsidRPr="002029BC">
        <w:rPr>
          <w:b/>
        </w:rPr>
        <w:t>Action Points</w:t>
      </w:r>
      <w:r>
        <w:rPr>
          <w:b/>
        </w:rPr>
        <w:br/>
      </w:r>
      <w:r w:rsidR="00A97E20">
        <w:br/>
        <w:t>1 – Card for Graham Ritchie in hand – close</w:t>
      </w:r>
      <w:r w:rsidR="00A97E20">
        <w:br/>
        <w:t>2</w:t>
      </w:r>
      <w:r>
        <w:t xml:space="preserve"> </w:t>
      </w:r>
      <w:r w:rsidR="00A97E20">
        <w:t>- Opening Hours Paper to come to the next meeting if needed – Ongoing</w:t>
      </w:r>
      <w:r w:rsidR="00A97E20">
        <w:br/>
        <w:t>3</w:t>
      </w:r>
      <w:r>
        <w:t>.</w:t>
      </w:r>
      <w:r w:rsidR="00A97E20">
        <w:t xml:space="preserve">- </w:t>
      </w:r>
      <w:r w:rsidR="00D27685">
        <w:t>Internet policy to be circulate</w:t>
      </w:r>
      <w:r w:rsidR="00A97E20">
        <w:t>d round the HRC then to Board.  – Ongoing</w:t>
      </w:r>
      <w:r w:rsidR="00A97E20">
        <w:br/>
        <w:t xml:space="preserve">4 - </w:t>
      </w:r>
      <w:r w:rsidR="00D27685">
        <w:t xml:space="preserve">Absence Management Policy to come to next meeting.  </w:t>
      </w:r>
      <w:r w:rsidR="00A97E20">
        <w:t xml:space="preserve"> – Ongoing </w:t>
      </w:r>
      <w:r w:rsidR="00D27685">
        <w:t xml:space="preserve">FD </w:t>
      </w:r>
      <w:r w:rsidR="00A97E20">
        <w:t xml:space="preserve">had discussed this with </w:t>
      </w:r>
      <w:proofErr w:type="spellStart"/>
      <w:r w:rsidR="00A97E20">
        <w:t>LMcG</w:t>
      </w:r>
      <w:proofErr w:type="spellEnd"/>
      <w:r w:rsidR="00A97E20">
        <w:t xml:space="preserve"> and its importance</w:t>
      </w:r>
      <w:r w:rsidR="00D27685">
        <w:t xml:space="preserve"> </w:t>
      </w:r>
      <w:r w:rsidR="0078194E">
        <w:t xml:space="preserve">FD would like an update on this in the next few weeks but no new deadline </w:t>
      </w:r>
      <w:r w:rsidR="00A97E20">
        <w:t xml:space="preserve">has been </w:t>
      </w:r>
      <w:r w:rsidR="0078194E">
        <w:t>set.  Unions to be invited to a Board meeting or Board to come to JNCF. DW to start looking for a date for JNCF.</w:t>
      </w:r>
      <w:r>
        <w:br/>
        <w:t xml:space="preserve">5 - </w:t>
      </w:r>
      <w:r w:rsidR="0078194E">
        <w:t xml:space="preserve">Strike action </w:t>
      </w:r>
      <w:r>
        <w:t>removed as per previous point.</w:t>
      </w:r>
      <w:r>
        <w:br/>
        <w:t xml:space="preserve">6 - </w:t>
      </w:r>
      <w:r w:rsidR="0078194E">
        <w:t>Performance report to keep ev</w:t>
      </w:r>
      <w:r w:rsidR="005A56CB">
        <w:t>olving.  Numbers need context, l</w:t>
      </w:r>
      <w:r w:rsidR="0078194E">
        <w:t>ess info needed for HRC, too much Health and Safety information. Headlines only but with links to further information if wanted.</w:t>
      </w:r>
      <w:r>
        <w:t xml:space="preserve">  </w:t>
      </w:r>
      <w:r>
        <w:br/>
        <w:t>7 – Complete – to be removed.</w:t>
      </w:r>
      <w:r>
        <w:br/>
        <w:t>8 - HS/KK to send an email update re Casual Worker Review before the next meeting.</w:t>
      </w:r>
      <w:r>
        <w:br/>
        <w:t>9 – Complete – to be removed</w:t>
      </w:r>
      <w:r>
        <w:br/>
      </w:r>
    </w:p>
    <w:p w:rsidR="003A0C92" w:rsidRDefault="002029BC" w:rsidP="005A56CB">
      <w:pPr>
        <w:pStyle w:val="ListParagraph"/>
        <w:numPr>
          <w:ilvl w:val="0"/>
          <w:numId w:val="1"/>
        </w:numPr>
        <w:ind w:left="284"/>
        <w:sectPr w:rsidR="003A0C92" w:rsidSect="00AD5D92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029BC">
        <w:rPr>
          <w:b/>
        </w:rPr>
        <w:t>Opening Hours Review – Learning</w:t>
      </w:r>
      <w:r>
        <w:t xml:space="preserve"> </w:t>
      </w:r>
      <w:r w:rsidR="005A56CB">
        <w:br/>
      </w:r>
      <w:r>
        <w:br/>
      </w:r>
      <w:r w:rsidR="004256C3">
        <w:t xml:space="preserve">JT explained </w:t>
      </w:r>
      <w:r w:rsidR="005A56CB">
        <w:t xml:space="preserve">the </w:t>
      </w:r>
      <w:r w:rsidR="004256C3">
        <w:t xml:space="preserve">great work </w:t>
      </w:r>
      <w:r w:rsidR="005A56CB">
        <w:t xml:space="preserve">undertaken </w:t>
      </w:r>
      <w:r w:rsidR="004256C3">
        <w:t xml:space="preserve">with Rachel </w:t>
      </w:r>
      <w:r w:rsidR="005A56CB">
        <w:t xml:space="preserve">Thompson </w:t>
      </w:r>
      <w:r w:rsidR="004256C3">
        <w:t xml:space="preserve">meeting staff </w:t>
      </w:r>
      <w:r w:rsidR="005A56CB">
        <w:t xml:space="preserve">and the extremely positive </w:t>
      </w:r>
      <w:r w:rsidR="004256C3">
        <w:t>working relationship with Sharro</w:t>
      </w:r>
      <w:r w:rsidR="005A56CB">
        <w:t xml:space="preserve">n.  </w:t>
      </w:r>
      <w:r w:rsidR="003A0C92">
        <w:t>All staff were</w:t>
      </w:r>
      <w:r w:rsidR="00330CC3">
        <w:t xml:space="preserve"> given options </w:t>
      </w:r>
      <w:r w:rsidR="003A0C92">
        <w:t xml:space="preserve">and these were adjusted to </w:t>
      </w:r>
      <w:r w:rsidR="00330CC3">
        <w:t>fit in as much as possible.  A lot of people chose to drop hours rather than take up branch relief</w:t>
      </w:r>
      <w:r w:rsidR="0083216F">
        <w:t xml:space="preserve"> hours</w:t>
      </w:r>
      <w:r w:rsidR="00330CC3">
        <w:t xml:space="preserve">.  </w:t>
      </w:r>
      <w:r w:rsidR="003A0C92">
        <w:t>One of the g</w:t>
      </w:r>
      <w:r w:rsidR="00330CC3">
        <w:t>reatest challenge</w:t>
      </w:r>
      <w:r w:rsidR="003A0C92">
        <w:t>s was that</w:t>
      </w:r>
      <w:r w:rsidR="00330CC3">
        <w:t xml:space="preserve"> some reactions </w:t>
      </w:r>
      <w:r w:rsidR="003A0C92">
        <w:t>were stronger than had been anticipated.</w:t>
      </w:r>
      <w:r w:rsidR="00330CC3">
        <w:t xml:space="preserve"> </w:t>
      </w:r>
      <w:r w:rsidR="003A0C92">
        <w:t>The consultation process t</w:t>
      </w:r>
      <w:r w:rsidR="00330CC3">
        <w:t xml:space="preserve">ook up </w:t>
      </w:r>
      <w:r w:rsidR="00EF59C0">
        <w:t xml:space="preserve">more time than anticipated.  </w:t>
      </w:r>
      <w:r w:rsidR="003A0C92">
        <w:t>A l</w:t>
      </w:r>
      <w:r w:rsidR="00EF59C0">
        <w:t xml:space="preserve">earning review </w:t>
      </w:r>
      <w:r w:rsidR="003A0C92">
        <w:t>would</w:t>
      </w:r>
      <w:r w:rsidR="00EF59C0">
        <w:t xml:space="preserve"> be done internally then </w:t>
      </w:r>
      <w:r w:rsidR="003A0C92">
        <w:t xml:space="preserve">the </w:t>
      </w:r>
      <w:r w:rsidR="00EF59C0">
        <w:t xml:space="preserve">Unions invited to </w:t>
      </w:r>
      <w:r w:rsidR="003A0C92">
        <w:t xml:space="preserve">a </w:t>
      </w:r>
      <w:r w:rsidR="00EF59C0">
        <w:t xml:space="preserve">debrief.  </w:t>
      </w:r>
      <w:r w:rsidR="003A0C92">
        <w:t>JT and HS explained why the change to the start date for new opening hours had been made.</w:t>
      </w:r>
      <w:r w:rsidR="00EF59C0">
        <w:t xml:space="preserve"> </w:t>
      </w:r>
      <w:r w:rsidR="003A0C92">
        <w:t>There was some d</w:t>
      </w:r>
      <w:r w:rsidR="00560E2E">
        <w:t xml:space="preserve">iscussion around problems with comms strategy and press releases etc.  </w:t>
      </w:r>
      <w:r w:rsidR="003A0C92">
        <w:t>An u</w:t>
      </w:r>
      <w:r w:rsidR="00560E2E">
        <w:t xml:space="preserve">pdate </w:t>
      </w:r>
      <w:r w:rsidR="003A0C92">
        <w:t>would go</w:t>
      </w:r>
      <w:r w:rsidR="00560E2E">
        <w:t xml:space="preserve"> to </w:t>
      </w:r>
      <w:r w:rsidR="003A0C92">
        <w:t xml:space="preserve">the </w:t>
      </w:r>
      <w:r w:rsidR="00560E2E">
        <w:t>Board</w:t>
      </w:r>
      <w:r w:rsidR="003A0C92">
        <w:t>.  The possibility of a presentation at the</w:t>
      </w:r>
      <w:r w:rsidR="00560E2E">
        <w:t xml:space="preserve"> </w:t>
      </w:r>
      <w:r w:rsidR="003A0C92">
        <w:t>March Board Meeting was discussed.</w:t>
      </w:r>
      <w:r w:rsidR="003A0C92">
        <w:br/>
      </w:r>
    </w:p>
    <w:p w:rsidR="002C43BD" w:rsidRDefault="003A0C92" w:rsidP="00180E5C">
      <w:pPr>
        <w:pStyle w:val="ListParagraph"/>
        <w:numPr>
          <w:ilvl w:val="0"/>
          <w:numId w:val="1"/>
        </w:numPr>
        <w:ind w:left="284"/>
      </w:pPr>
      <w:r w:rsidRPr="003A0C92">
        <w:rPr>
          <w:b/>
        </w:rPr>
        <w:lastRenderedPageBreak/>
        <w:t>Recruitment Review – Project Overview</w:t>
      </w:r>
      <w:r>
        <w:rPr>
          <w:b/>
        </w:rPr>
        <w:br/>
      </w:r>
      <w:r>
        <w:rPr>
          <w:b/>
        </w:rPr>
        <w:br/>
      </w:r>
      <w:r w:rsidR="003B0910">
        <w:t xml:space="preserve">As </w:t>
      </w:r>
      <w:r w:rsidR="00560E2E">
        <w:t>Jennifer Taylor</w:t>
      </w:r>
      <w:r w:rsidR="003B0910">
        <w:t xml:space="preserve"> wasn’t present, </w:t>
      </w:r>
      <w:r w:rsidR="00560E2E">
        <w:t>this item will be carried forward.</w:t>
      </w:r>
      <w:r w:rsidR="003B0910">
        <w:t xml:space="preserve">  There was s</w:t>
      </w:r>
      <w:r w:rsidR="00560E2E">
        <w:t xml:space="preserve">ome discussion around </w:t>
      </w:r>
      <w:r w:rsidR="003B0910">
        <w:t xml:space="preserve">the recruitment </w:t>
      </w:r>
      <w:r w:rsidR="00560E2E">
        <w:t xml:space="preserve">process.  </w:t>
      </w:r>
      <w:r w:rsidR="003B0910">
        <w:t>FD reminded everyone that the Board can</w:t>
      </w:r>
      <w:r w:rsidR="00C60F46">
        <w:t xml:space="preserve"> help with problematic recruitment.  </w:t>
      </w:r>
      <w:r w:rsidR="007A13FC">
        <w:t xml:space="preserve">HS reported that work was ongoing </w:t>
      </w:r>
      <w:r w:rsidR="0083216F">
        <w:t>around</w:t>
      </w:r>
      <w:r w:rsidR="00C60F46">
        <w:t xml:space="preserve"> operations and commercial structures.  </w:t>
      </w:r>
      <w:r w:rsidR="007A13FC">
        <w:t>It was agreed that once there was something to show then this should be brought to the HRC</w:t>
      </w:r>
      <w:r w:rsidR="00C60F46">
        <w:t xml:space="preserve"> then poss</w:t>
      </w:r>
      <w:r w:rsidR="007A13FC">
        <w:t>ibly go to the Board if appropriate.</w:t>
      </w:r>
      <w:r w:rsidR="002C43BD">
        <w:br/>
      </w:r>
    </w:p>
    <w:p w:rsidR="0083216F" w:rsidRDefault="00180E5C" w:rsidP="00180E5C">
      <w:pPr>
        <w:pStyle w:val="ListParagraph"/>
        <w:numPr>
          <w:ilvl w:val="0"/>
          <w:numId w:val="1"/>
        </w:numPr>
        <w:ind w:left="284"/>
      </w:pPr>
      <w:r w:rsidRPr="002C43BD">
        <w:rPr>
          <w:b/>
        </w:rPr>
        <w:t xml:space="preserve">Risk Report </w:t>
      </w:r>
      <w:r w:rsidR="002C43BD" w:rsidRPr="002C43BD">
        <w:rPr>
          <w:b/>
        </w:rPr>
        <w:t>– Paper 1</w:t>
      </w:r>
      <w:r w:rsidR="002C43BD">
        <w:br/>
      </w:r>
      <w:r w:rsidR="002C43BD">
        <w:br/>
      </w:r>
      <w:r w:rsidR="00836F45">
        <w:t>There was some discussion around the Risk Report</w:t>
      </w:r>
      <w:r>
        <w:t>.</w:t>
      </w:r>
      <w:r w:rsidR="00836F45">
        <w:t xml:space="preserve">  It was felt that the report had moved on but that there wasn’t enough detail</w:t>
      </w:r>
      <w:r>
        <w:t xml:space="preserve"> about how we go from risk score to target score. This needs to be added in.   </w:t>
      </w:r>
      <w:r w:rsidR="0083216F">
        <w:t>The b</w:t>
      </w:r>
      <w:r w:rsidR="00196C19">
        <w:t>iggest amount of work to be done</w:t>
      </w:r>
      <w:r w:rsidR="0083216F">
        <w:t xml:space="preserve"> needs to be on the</w:t>
      </w:r>
      <w:r w:rsidR="00196C19">
        <w:t xml:space="preserve"> mitigation section.  </w:t>
      </w:r>
      <w:r w:rsidR="0083216F">
        <w:br/>
      </w:r>
    </w:p>
    <w:p w:rsidR="00AA6491" w:rsidRDefault="00196C19" w:rsidP="00180E5C">
      <w:pPr>
        <w:pStyle w:val="ListParagraph"/>
        <w:numPr>
          <w:ilvl w:val="0"/>
          <w:numId w:val="1"/>
        </w:numPr>
        <w:ind w:left="284"/>
      </w:pPr>
      <w:r w:rsidRPr="0083216F">
        <w:rPr>
          <w:b/>
        </w:rPr>
        <w:t xml:space="preserve">Performance Report – </w:t>
      </w:r>
      <w:r w:rsidR="0083216F" w:rsidRPr="0083216F">
        <w:rPr>
          <w:b/>
        </w:rPr>
        <w:t>Paper 2</w:t>
      </w:r>
      <w:r w:rsidR="0083216F">
        <w:t xml:space="preserve"> </w:t>
      </w:r>
      <w:r w:rsidR="0083216F">
        <w:br/>
      </w:r>
      <w:r w:rsidR="0083216F">
        <w:br/>
      </w:r>
      <w:r w:rsidR="00BE5A78">
        <w:t>It was agreed that a “k</w:t>
      </w:r>
      <w:r>
        <w:t>ey people</w:t>
      </w:r>
      <w:r w:rsidR="00BE5A78">
        <w:t>”</w:t>
      </w:r>
      <w:r>
        <w:t xml:space="preserve"> risk strategy</w:t>
      </w:r>
      <w:r w:rsidR="00BE5A78">
        <w:t xml:space="preserve"> was</w:t>
      </w:r>
      <w:r>
        <w:t xml:space="preserve"> needed. This </w:t>
      </w:r>
      <w:r w:rsidR="00BE5A78">
        <w:t xml:space="preserve">would be done </w:t>
      </w:r>
      <w:r>
        <w:t>as a future piece of work</w:t>
      </w:r>
      <w:r w:rsidR="00BE5A78">
        <w:t>, no time frame for this at the moment</w:t>
      </w:r>
      <w:r>
        <w:t xml:space="preserve">.  </w:t>
      </w:r>
      <w:r w:rsidR="00BE5A78">
        <w:t>It was agreed that b</w:t>
      </w:r>
      <w:r w:rsidR="00525842">
        <w:t>enchmarks</w:t>
      </w:r>
      <w:r w:rsidR="00BE5A78">
        <w:t xml:space="preserve"> were</w:t>
      </w:r>
      <w:r w:rsidR="00525842">
        <w:t xml:space="preserve"> needed for some of the data.  </w:t>
      </w:r>
      <w:r w:rsidR="004B3690">
        <w:t>It was thought</w:t>
      </w:r>
      <w:r w:rsidR="00BE5A78">
        <w:t xml:space="preserve"> that the reduction in absences was a g</w:t>
      </w:r>
      <w:r w:rsidR="00525842">
        <w:t>ood news story</w:t>
      </w:r>
      <w:r w:rsidR="00BE5A78">
        <w:t xml:space="preserve">, and </w:t>
      </w:r>
      <w:r w:rsidR="004B3690">
        <w:t>showed that m</w:t>
      </w:r>
      <w:r w:rsidR="00BE5A78">
        <w:t>anagers were being s</w:t>
      </w:r>
      <w:r w:rsidR="00525842">
        <w:t>up</w:t>
      </w:r>
      <w:r w:rsidR="00BE5A78">
        <w:t>ported to better manage</w:t>
      </w:r>
      <w:r w:rsidR="00525842">
        <w:t xml:space="preserve"> absence.  </w:t>
      </w:r>
      <w:r w:rsidR="00BE5A78">
        <w:t xml:space="preserve">The accuracy of </w:t>
      </w:r>
      <w:proofErr w:type="spellStart"/>
      <w:r w:rsidR="00BE5A78">
        <w:t>itrent</w:t>
      </w:r>
      <w:proofErr w:type="spellEnd"/>
      <w:r w:rsidR="00BE5A78">
        <w:t xml:space="preserve"> reporting </w:t>
      </w:r>
      <w:r w:rsidR="00525842">
        <w:t>needs to be checked.</w:t>
      </w:r>
      <w:r w:rsidR="00796D88">
        <w:t xml:space="preserve">  </w:t>
      </w:r>
      <w:r w:rsidR="0071598F">
        <w:t xml:space="preserve">How do the absence figures compare against other organisations?  </w:t>
      </w:r>
      <w:r w:rsidR="00BE5A78">
        <w:t>This to be checked.</w:t>
      </w:r>
      <w:r w:rsidR="004B3690">
        <w:br/>
      </w:r>
      <w:r w:rsidR="004B3690" w:rsidRPr="004B3690">
        <w:rPr>
          <w:b/>
        </w:rPr>
        <w:t xml:space="preserve">Action – </w:t>
      </w:r>
      <w:proofErr w:type="spellStart"/>
      <w:r w:rsidR="004B3690">
        <w:rPr>
          <w:b/>
        </w:rPr>
        <w:t>LMcG</w:t>
      </w:r>
      <w:proofErr w:type="spellEnd"/>
      <w:r w:rsidR="004B3690">
        <w:rPr>
          <w:b/>
        </w:rPr>
        <w:t xml:space="preserve"> to look into </w:t>
      </w:r>
      <w:r w:rsidR="00AA6491">
        <w:rPr>
          <w:b/>
        </w:rPr>
        <w:t>t</w:t>
      </w:r>
      <w:r w:rsidR="004B3690" w:rsidRPr="004B3690">
        <w:rPr>
          <w:b/>
        </w:rPr>
        <w:t xml:space="preserve">he accuracy of </w:t>
      </w:r>
      <w:proofErr w:type="spellStart"/>
      <w:r w:rsidR="004B3690" w:rsidRPr="004B3690">
        <w:rPr>
          <w:b/>
        </w:rPr>
        <w:t>itrent</w:t>
      </w:r>
      <w:proofErr w:type="spellEnd"/>
      <w:r w:rsidR="004B3690" w:rsidRPr="004B3690">
        <w:rPr>
          <w:b/>
        </w:rPr>
        <w:t xml:space="preserve"> </w:t>
      </w:r>
      <w:r w:rsidR="004B3690">
        <w:rPr>
          <w:b/>
        </w:rPr>
        <w:t xml:space="preserve">absence </w:t>
      </w:r>
      <w:r w:rsidR="004B3690" w:rsidRPr="004B3690">
        <w:rPr>
          <w:b/>
        </w:rPr>
        <w:t xml:space="preserve">reporting </w:t>
      </w:r>
      <w:r w:rsidR="004B3690">
        <w:rPr>
          <w:b/>
        </w:rPr>
        <w:br/>
        <w:t xml:space="preserve">Action – </w:t>
      </w:r>
      <w:proofErr w:type="spellStart"/>
      <w:r w:rsidR="004B3690">
        <w:rPr>
          <w:b/>
        </w:rPr>
        <w:t>LMcG</w:t>
      </w:r>
      <w:proofErr w:type="spellEnd"/>
      <w:r w:rsidR="004B3690">
        <w:rPr>
          <w:b/>
        </w:rPr>
        <w:t xml:space="preserve"> to look into how FCT Absence figures compare with other organisations.</w:t>
      </w:r>
      <w:r w:rsidR="00AA6491">
        <w:br/>
      </w:r>
    </w:p>
    <w:p w:rsidR="005968DB" w:rsidRPr="005968DB" w:rsidRDefault="0071598F" w:rsidP="00180E5C">
      <w:pPr>
        <w:pStyle w:val="ListParagraph"/>
        <w:numPr>
          <w:ilvl w:val="0"/>
          <w:numId w:val="1"/>
        </w:numPr>
        <w:ind w:left="284"/>
      </w:pPr>
      <w:r w:rsidRPr="00AA6491">
        <w:rPr>
          <w:b/>
        </w:rPr>
        <w:t>Staff Engagement Strategy</w:t>
      </w:r>
      <w:r w:rsidR="00AA6491">
        <w:br/>
      </w:r>
      <w:r w:rsidR="00AA6491">
        <w:br/>
        <w:t xml:space="preserve">As </w:t>
      </w:r>
      <w:proofErr w:type="spellStart"/>
      <w:r w:rsidR="00AA6491">
        <w:t>LMcG</w:t>
      </w:r>
      <w:proofErr w:type="spellEnd"/>
      <w:r w:rsidR="00AA6491">
        <w:t xml:space="preserve"> wasn’t present, the committee asked that she send some information regarding the strategy if appropriate before the next meeting.  If not, this should be discussed at the next meeting.</w:t>
      </w:r>
      <w:r w:rsidR="00AA6491">
        <w:br/>
      </w:r>
      <w:r w:rsidR="00AA6491" w:rsidRPr="005968DB">
        <w:rPr>
          <w:b/>
        </w:rPr>
        <w:t xml:space="preserve">Action – LMCG to pass over any appropriate </w:t>
      </w:r>
      <w:r w:rsidR="005968DB" w:rsidRPr="005968DB">
        <w:rPr>
          <w:b/>
        </w:rPr>
        <w:t>information to the committee before the next meeting if appropriate and the paper should be discussed at the next meeting</w:t>
      </w:r>
      <w:r w:rsidR="005968DB">
        <w:rPr>
          <w:b/>
        </w:rPr>
        <w:t>.</w:t>
      </w:r>
      <w:r w:rsidR="005968DB">
        <w:rPr>
          <w:b/>
        </w:rPr>
        <w:br/>
      </w:r>
    </w:p>
    <w:p w:rsidR="003229D5" w:rsidRDefault="0071598F" w:rsidP="00180E5C">
      <w:pPr>
        <w:pStyle w:val="ListParagraph"/>
        <w:numPr>
          <w:ilvl w:val="0"/>
          <w:numId w:val="1"/>
        </w:numPr>
        <w:ind w:left="284"/>
      </w:pPr>
      <w:r w:rsidRPr="005968DB">
        <w:rPr>
          <w:b/>
        </w:rPr>
        <w:t>Policy review</w:t>
      </w:r>
      <w:r w:rsidR="005968DB" w:rsidRPr="005968DB">
        <w:rPr>
          <w:b/>
        </w:rPr>
        <w:t>:</w:t>
      </w:r>
      <w:r w:rsidRPr="005968DB">
        <w:rPr>
          <w:b/>
        </w:rPr>
        <w:t xml:space="preserve"> 2019 priorities</w:t>
      </w:r>
      <w:r w:rsidR="005968DB">
        <w:br/>
      </w:r>
      <w:r w:rsidR="005968DB">
        <w:br/>
        <w:t>There was some discussion around the policy tracker, and the importance of this moving forward</w:t>
      </w:r>
      <w:r w:rsidR="003229D5">
        <w:t>.  An overview of the existing policy tracker was needed and priorities identified for future as soon as possible.</w:t>
      </w:r>
      <w:r w:rsidR="003229D5">
        <w:br/>
      </w:r>
    </w:p>
    <w:p w:rsidR="003229D5" w:rsidRPr="003229D5" w:rsidRDefault="005F46A4" w:rsidP="00180E5C">
      <w:pPr>
        <w:pStyle w:val="ListParagraph"/>
        <w:numPr>
          <w:ilvl w:val="0"/>
          <w:numId w:val="1"/>
        </w:numPr>
        <w:ind w:left="284"/>
      </w:pPr>
      <w:r w:rsidRPr="003229D5">
        <w:rPr>
          <w:b/>
        </w:rPr>
        <w:t xml:space="preserve">Staff privacy notice – </w:t>
      </w:r>
      <w:r w:rsidR="003229D5" w:rsidRPr="003229D5">
        <w:rPr>
          <w:b/>
        </w:rPr>
        <w:t>Final Draft</w:t>
      </w:r>
      <w:r w:rsidR="003229D5">
        <w:br/>
      </w:r>
      <w:r w:rsidR="003229D5">
        <w:br/>
        <w:t>FD pointed out that v</w:t>
      </w:r>
      <w:r>
        <w:t>olunteers</w:t>
      </w:r>
      <w:r w:rsidR="003229D5">
        <w:t xml:space="preserve"> were not included in the notice</w:t>
      </w:r>
      <w:r>
        <w:t xml:space="preserve"> </w:t>
      </w:r>
      <w:r w:rsidR="003229D5">
        <w:t>does this need to be added in?</w:t>
      </w:r>
      <w:r>
        <w:t xml:space="preserve">  </w:t>
      </w:r>
      <w:r w:rsidR="003229D5">
        <w:t>It was also felt that the document still was v</w:t>
      </w:r>
      <w:r>
        <w:t xml:space="preserve">ery legal and not </w:t>
      </w:r>
      <w:r w:rsidR="003229D5">
        <w:t xml:space="preserve">in </w:t>
      </w:r>
      <w:r>
        <w:t>plain English.  Can it not be</w:t>
      </w:r>
      <w:r w:rsidR="003229D5">
        <w:t xml:space="preserve"> made clearer and more accessible?</w:t>
      </w:r>
      <w:r>
        <w:t xml:space="preserve">  </w:t>
      </w:r>
      <w:r w:rsidR="003229D5">
        <w:t>Checks also need to be made to find out who</w:t>
      </w:r>
      <w:r>
        <w:t xml:space="preserve"> </w:t>
      </w:r>
      <w:r w:rsidR="003229D5">
        <w:t xml:space="preserve">is responsible for </w:t>
      </w:r>
      <w:r>
        <w:t>info</w:t>
      </w:r>
      <w:r w:rsidR="003229D5">
        <w:t>rmation</w:t>
      </w:r>
      <w:r>
        <w:t xml:space="preserve"> on contractors</w:t>
      </w:r>
      <w:r w:rsidR="003229D5">
        <w:t>.</w:t>
      </w:r>
      <w:r w:rsidR="003229D5">
        <w:br/>
      </w:r>
      <w:r w:rsidR="003229D5" w:rsidRPr="003229D5">
        <w:rPr>
          <w:b/>
        </w:rPr>
        <w:t xml:space="preserve">Action – </w:t>
      </w:r>
      <w:proofErr w:type="spellStart"/>
      <w:r w:rsidR="003229D5">
        <w:rPr>
          <w:b/>
        </w:rPr>
        <w:t>LM</w:t>
      </w:r>
      <w:r w:rsidR="003229D5" w:rsidRPr="003229D5">
        <w:rPr>
          <w:b/>
        </w:rPr>
        <w:t>cG</w:t>
      </w:r>
      <w:proofErr w:type="spellEnd"/>
      <w:r w:rsidR="003229D5" w:rsidRPr="003229D5">
        <w:rPr>
          <w:b/>
        </w:rPr>
        <w:t xml:space="preserve"> to find out who is responsible for information from contractors</w:t>
      </w:r>
      <w:r w:rsidR="003229D5">
        <w:rPr>
          <w:b/>
        </w:rPr>
        <w:br/>
      </w:r>
    </w:p>
    <w:p w:rsidR="001B7BC3" w:rsidRDefault="003229D5" w:rsidP="00180E5C">
      <w:pPr>
        <w:pStyle w:val="ListParagraph"/>
        <w:numPr>
          <w:ilvl w:val="0"/>
          <w:numId w:val="1"/>
        </w:numPr>
        <w:ind w:left="284"/>
      </w:pPr>
      <w:r>
        <w:rPr>
          <w:b/>
        </w:rPr>
        <w:t xml:space="preserve">Update: </w:t>
      </w:r>
      <w:r w:rsidR="005F46A4" w:rsidRPr="003229D5">
        <w:rPr>
          <w:b/>
        </w:rPr>
        <w:t>Progress Statutory Reporting</w:t>
      </w:r>
      <w:r w:rsidR="005F46A4">
        <w:t xml:space="preserve">.  </w:t>
      </w:r>
      <w:r>
        <w:br/>
      </w:r>
      <w:r>
        <w:br/>
      </w:r>
      <w:r w:rsidR="001B7BC3">
        <w:t>CH explained the paper on gender pay gap and equalities and also explained the difference from the figures reported on equalities last time.  The papers will be s</w:t>
      </w:r>
      <w:r w:rsidR="005F46A4">
        <w:t xml:space="preserve">igned off by HS.  </w:t>
      </w:r>
      <w:r w:rsidR="001B7BC3">
        <w:t>The link to the published report will then be sent to the Board.</w:t>
      </w:r>
      <w:r w:rsidR="001B7BC3">
        <w:br/>
      </w:r>
    </w:p>
    <w:p w:rsidR="001B7BC3" w:rsidRDefault="001B7BC3">
      <w:r>
        <w:br w:type="page"/>
      </w:r>
    </w:p>
    <w:p w:rsidR="001B7BC3" w:rsidRDefault="005F46A4" w:rsidP="00180E5C">
      <w:pPr>
        <w:pStyle w:val="ListParagraph"/>
        <w:numPr>
          <w:ilvl w:val="0"/>
          <w:numId w:val="1"/>
        </w:numPr>
        <w:ind w:left="284"/>
      </w:pPr>
      <w:r>
        <w:lastRenderedPageBreak/>
        <w:t xml:space="preserve"> </w:t>
      </w:r>
      <w:r w:rsidR="00F8459F" w:rsidRPr="001B7BC3">
        <w:rPr>
          <w:b/>
        </w:rPr>
        <w:t>Chair</w:t>
      </w:r>
      <w:r w:rsidR="001B7BC3" w:rsidRPr="001B7BC3">
        <w:rPr>
          <w:b/>
        </w:rPr>
        <w:t>’</w:t>
      </w:r>
      <w:r w:rsidR="00F8459F" w:rsidRPr="001B7BC3">
        <w:rPr>
          <w:b/>
        </w:rPr>
        <w:t>s Business.</w:t>
      </w:r>
      <w:r w:rsidR="00F8459F">
        <w:t xml:space="preserve">  </w:t>
      </w:r>
      <w:r w:rsidR="001B7BC3">
        <w:br/>
      </w:r>
      <w:r w:rsidR="001B7BC3">
        <w:br/>
      </w:r>
      <w:r w:rsidR="00F8459F">
        <w:t xml:space="preserve">Board recruitment – </w:t>
      </w:r>
      <w:r w:rsidR="001B7BC3">
        <w:t>FD reported that a “</w:t>
      </w:r>
      <w:r w:rsidR="00F8459F">
        <w:t>Showcase</w:t>
      </w:r>
      <w:r w:rsidR="001B7BC3">
        <w:t>” type of</w:t>
      </w:r>
      <w:r w:rsidR="00F8459F">
        <w:t xml:space="preserve"> event </w:t>
      </w:r>
      <w:r w:rsidR="001B7BC3">
        <w:t xml:space="preserve">would be set up </w:t>
      </w:r>
      <w:r w:rsidR="00F8459F">
        <w:t xml:space="preserve">to be used for more than one purpose.  </w:t>
      </w:r>
      <w:r w:rsidR="001B7BC3">
        <w:t>A more diverse audience would</w:t>
      </w:r>
      <w:r w:rsidR="00F8459F">
        <w:t xml:space="preserve"> be invited to allow Board recruitment.  Board commitment</w:t>
      </w:r>
      <w:r w:rsidR="001B7BC3">
        <w:t xml:space="preserve"> is needed for this event scheduled for May.  </w:t>
      </w:r>
      <w:r w:rsidR="00F8459F">
        <w:t xml:space="preserve"> </w:t>
      </w:r>
      <w:r w:rsidR="001B7BC3">
        <w:t>An invitation list would be started asap</w:t>
      </w:r>
      <w:r w:rsidR="00465758">
        <w:t xml:space="preserve">.  </w:t>
      </w:r>
      <w:r w:rsidR="001B7BC3">
        <w:t>There was some d</w:t>
      </w:r>
      <w:r w:rsidR="00465758">
        <w:t xml:space="preserve">iscussion around </w:t>
      </w:r>
      <w:r w:rsidR="001B7BC3">
        <w:t xml:space="preserve">the upcoming </w:t>
      </w:r>
      <w:r w:rsidR="00465758">
        <w:t xml:space="preserve">Cllr appointment to the Board.  </w:t>
      </w:r>
      <w:r w:rsidR="001B7BC3">
        <w:br/>
      </w:r>
    </w:p>
    <w:p w:rsidR="00465758" w:rsidRPr="001B7BC3" w:rsidRDefault="001B7BC3" w:rsidP="00180E5C">
      <w:pPr>
        <w:pStyle w:val="ListParagraph"/>
        <w:numPr>
          <w:ilvl w:val="0"/>
          <w:numId w:val="1"/>
        </w:numPr>
        <w:ind w:left="284"/>
        <w:rPr>
          <w:b/>
        </w:rPr>
      </w:pPr>
      <w:r w:rsidRPr="001B7BC3">
        <w:rPr>
          <w:b/>
        </w:rPr>
        <w:t>AOCB</w:t>
      </w:r>
      <w:r>
        <w:rPr>
          <w:b/>
        </w:rPr>
        <w:br/>
      </w:r>
      <w:r>
        <w:rPr>
          <w:b/>
        </w:rPr>
        <w:br/>
      </w:r>
      <w:r>
        <w:t>There was no other Competent Business</w:t>
      </w:r>
    </w:p>
    <w:p w:rsidR="009B6456" w:rsidRDefault="009B6456" w:rsidP="00180E5C"/>
    <w:p w:rsidR="009B6456" w:rsidRDefault="00943099" w:rsidP="00180E5C">
      <w:r>
        <w:t xml:space="preserve">Date of Next Meeting- </w:t>
      </w:r>
      <w:r w:rsidR="009B6456">
        <w:t xml:space="preserve"> 13</w:t>
      </w:r>
      <w:r w:rsidR="009B6456" w:rsidRPr="009B6456">
        <w:rPr>
          <w:vertAlign w:val="superscript"/>
        </w:rPr>
        <w:t>th</w:t>
      </w:r>
      <w:r w:rsidR="009B6456">
        <w:t xml:space="preserve"> May.</w:t>
      </w:r>
    </w:p>
    <w:p w:rsidR="0071598F" w:rsidRDefault="0071598F" w:rsidP="00180E5C"/>
    <w:p w:rsidR="00D27685" w:rsidRDefault="00D27685"/>
    <w:sectPr w:rsidR="00D27685" w:rsidSect="00AD5D9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B8" w:rsidRDefault="00AF58B8" w:rsidP="00AD5D92">
      <w:pPr>
        <w:spacing w:after="0" w:line="240" w:lineRule="auto"/>
      </w:pPr>
      <w:r>
        <w:separator/>
      </w:r>
    </w:p>
  </w:endnote>
  <w:endnote w:type="continuationSeparator" w:id="0">
    <w:p w:rsidR="00AF58B8" w:rsidRDefault="00AF58B8" w:rsidP="00AD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B8" w:rsidRDefault="00AF58B8" w:rsidP="00AD5D92">
      <w:pPr>
        <w:spacing w:after="0" w:line="240" w:lineRule="auto"/>
      </w:pPr>
      <w:r>
        <w:separator/>
      </w:r>
    </w:p>
  </w:footnote>
  <w:footnote w:type="continuationSeparator" w:id="0">
    <w:p w:rsidR="00AF58B8" w:rsidRDefault="00AF58B8" w:rsidP="00AD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92" w:rsidRPr="00AD5D92" w:rsidRDefault="00AD5D92" w:rsidP="00AD5D92">
    <w:pPr>
      <w:pStyle w:val="Header"/>
      <w:jc w:val="center"/>
      <w:rPr>
        <w:b/>
      </w:rPr>
    </w:pPr>
    <w:r w:rsidRPr="00AD5D92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-262890</wp:posOffset>
          </wp:positionV>
          <wp:extent cx="1828800" cy="1162050"/>
          <wp:effectExtent l="0" t="0" r="0" b="0"/>
          <wp:wrapTight wrapText="bothSides">
            <wp:wrapPolygon edited="0">
              <wp:start x="0" y="0"/>
              <wp:lineTo x="0" y="21246"/>
              <wp:lineTo x="21375" y="21246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Fi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D92">
      <w:rPr>
        <w:b/>
      </w:rPr>
      <w:t xml:space="preserve">Fife Cultural Trust </w:t>
    </w:r>
  </w:p>
  <w:p w:rsidR="00AD5D92" w:rsidRPr="00AD5D92" w:rsidRDefault="00AD5D92" w:rsidP="00AD5D92">
    <w:pPr>
      <w:pStyle w:val="Header"/>
      <w:jc w:val="center"/>
      <w:rPr>
        <w:b/>
      </w:rPr>
    </w:pPr>
    <w:r w:rsidRPr="00AD5D92">
      <w:rPr>
        <w:b/>
      </w:rPr>
      <w:t>HR Committee Meeting</w:t>
    </w:r>
  </w:p>
  <w:p w:rsidR="00AD5D92" w:rsidRPr="00AD5D92" w:rsidRDefault="00AD5D92" w:rsidP="00AD5D92">
    <w:pPr>
      <w:pStyle w:val="Header"/>
      <w:jc w:val="center"/>
      <w:rPr>
        <w:b/>
      </w:rPr>
    </w:pPr>
    <w:r w:rsidRPr="00AD5D92">
      <w:rPr>
        <w:b/>
      </w:rPr>
      <w:t>4</w:t>
    </w:r>
    <w:r w:rsidRPr="00AD5D92">
      <w:rPr>
        <w:b/>
        <w:vertAlign w:val="superscript"/>
      </w:rPr>
      <w:t>th</w:t>
    </w:r>
    <w:r w:rsidRPr="00AD5D92">
      <w:rPr>
        <w:b/>
      </w:rPr>
      <w:t xml:space="preserve"> February 2019, 4 PM, Iona House, MR4</w:t>
    </w:r>
  </w:p>
  <w:p w:rsidR="00AD5D92" w:rsidRDefault="00AD5D92">
    <w:pPr>
      <w:pStyle w:val="Header"/>
    </w:pPr>
  </w:p>
  <w:p w:rsidR="00AD5D92" w:rsidRDefault="00AD5D92">
    <w:pPr>
      <w:pStyle w:val="Header"/>
    </w:pPr>
  </w:p>
  <w:p w:rsidR="00AD5D92" w:rsidRDefault="00AD5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92" w:rsidRDefault="003A0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93F99"/>
    <w:multiLevelType w:val="hybridMultilevel"/>
    <w:tmpl w:val="D624BF44"/>
    <w:lvl w:ilvl="0" w:tplc="32C2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98"/>
    <w:rsid w:val="00180E5C"/>
    <w:rsid w:val="00196C19"/>
    <w:rsid w:val="001B7BC3"/>
    <w:rsid w:val="002029BC"/>
    <w:rsid w:val="00270131"/>
    <w:rsid w:val="00281691"/>
    <w:rsid w:val="002C43BD"/>
    <w:rsid w:val="003229D5"/>
    <w:rsid w:val="00330CC3"/>
    <w:rsid w:val="003A0C92"/>
    <w:rsid w:val="003B0910"/>
    <w:rsid w:val="004256C3"/>
    <w:rsid w:val="00465758"/>
    <w:rsid w:val="004B3690"/>
    <w:rsid w:val="00525842"/>
    <w:rsid w:val="00536DED"/>
    <w:rsid w:val="00560E2E"/>
    <w:rsid w:val="005968DB"/>
    <w:rsid w:val="005A56CB"/>
    <w:rsid w:val="005F46A4"/>
    <w:rsid w:val="0071598F"/>
    <w:rsid w:val="00755969"/>
    <w:rsid w:val="0078194E"/>
    <w:rsid w:val="00796D88"/>
    <w:rsid w:val="007A13FC"/>
    <w:rsid w:val="007E7854"/>
    <w:rsid w:val="0083216F"/>
    <w:rsid w:val="00836F45"/>
    <w:rsid w:val="00943099"/>
    <w:rsid w:val="009B6456"/>
    <w:rsid w:val="00A97E20"/>
    <w:rsid w:val="00AA6491"/>
    <w:rsid w:val="00AD5D92"/>
    <w:rsid w:val="00AF58B8"/>
    <w:rsid w:val="00BE5A78"/>
    <w:rsid w:val="00C60F46"/>
    <w:rsid w:val="00D27685"/>
    <w:rsid w:val="00EC4898"/>
    <w:rsid w:val="00EF59C0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5E66E2-C736-4469-A6DC-F15CAB67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92"/>
  </w:style>
  <w:style w:type="paragraph" w:styleId="Footer">
    <w:name w:val="footer"/>
    <w:basedOn w:val="Normal"/>
    <w:link w:val="FooterChar"/>
    <w:uiPriority w:val="99"/>
    <w:unhideWhenUsed/>
    <w:rsid w:val="00AD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92"/>
  </w:style>
  <w:style w:type="paragraph" w:styleId="ListParagraph">
    <w:name w:val="List Paragraph"/>
    <w:basedOn w:val="Normal"/>
    <w:uiPriority w:val="34"/>
    <w:qFormat/>
    <w:rsid w:val="00AD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F548-8FAA-46B9-A6D8-3EA021D5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Jennifer Taylor</cp:lastModifiedBy>
  <cp:revision>2</cp:revision>
  <dcterms:created xsi:type="dcterms:W3CDTF">2019-11-11T16:10:00Z</dcterms:created>
  <dcterms:modified xsi:type="dcterms:W3CDTF">2019-11-11T16:10:00Z</dcterms:modified>
</cp:coreProperties>
</file>